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66A000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D520FA" w:rsidRPr="00D520FA">
        <w:rPr>
          <w:rFonts w:ascii="Arial" w:hAnsi="Arial" w:cs="Arial"/>
          <w:b/>
          <w:sz w:val="24"/>
          <w:szCs w:val="24"/>
          <w:lang w:eastAsia="ja-JP"/>
        </w:rPr>
        <w:t>RP-212188</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497444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D3A8A">
        <w:rPr>
          <w:rFonts w:ascii="Arial" w:hAnsi="Arial" w:cs="Arial"/>
          <w:color w:val="FF0000"/>
          <w:lang w:eastAsia="ja-JP"/>
        </w:rPr>
        <w:t>9.4.5.6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3A8A" w14:paraId="7EE1B616"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69A1B94F" w14:textId="77777777" w:rsidR="00CD3A8A" w:rsidRDefault="00CD3A8A" w:rsidP="000B7DCB">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C4F078D" w14:textId="77777777" w:rsidR="00CD3A8A" w:rsidRDefault="00CD3A8A" w:rsidP="000B7DCB">
            <w:pPr>
              <w:tabs>
                <w:tab w:val="left" w:pos="567"/>
              </w:tabs>
              <w:spacing w:after="0"/>
              <w:rPr>
                <w:rFonts w:ascii="Arial" w:hAnsi="Arial" w:cs="Arial"/>
              </w:rPr>
            </w:pPr>
            <w:r>
              <w:rPr>
                <w:rFonts w:ascii="Arial" w:hAnsi="Arial" w:cs="Arial"/>
                <w:lang w:eastAsia="ja-JP"/>
              </w:rPr>
              <w:t>Introduction of channel bandwidths 35MHz and 45MHz for NR</w:t>
            </w:r>
          </w:p>
        </w:tc>
      </w:tr>
      <w:tr w:rsidR="00CD3A8A" w14:paraId="3C4E20D2"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34137296" w14:textId="77777777" w:rsidR="00CD3A8A" w:rsidRDefault="00CD3A8A" w:rsidP="000B7DCB">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691FC36D" w14:textId="77777777" w:rsidR="00CD3A8A" w:rsidRDefault="00CD3A8A" w:rsidP="000B7DCB">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02990BC3" w14:textId="77777777" w:rsidR="00CD3A8A" w:rsidRDefault="00CD3A8A" w:rsidP="000B7DCB">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4464DF2D" w14:textId="77777777" w:rsidR="00CD3A8A" w:rsidRDefault="00CD3A8A" w:rsidP="000B7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CD2A90C" w14:textId="77777777" w:rsidR="00CD3A8A" w:rsidRDefault="00CD3A8A" w:rsidP="000B7DCB">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68AC312F" w14:textId="77777777" w:rsidR="00CD3A8A" w:rsidRDefault="00CD3A8A" w:rsidP="000B7DCB">
            <w:pPr>
              <w:tabs>
                <w:tab w:val="left" w:pos="567"/>
              </w:tabs>
              <w:spacing w:after="0"/>
              <w:rPr>
                <w:rFonts w:ascii="Arial" w:hAnsi="Arial" w:cs="Arial"/>
              </w:rPr>
            </w:pPr>
            <w:r>
              <w:rPr>
                <w:rFonts w:ascii="Arial" w:hAnsi="Arial" w:cs="Arial"/>
              </w:rPr>
              <w:t>Performance part:</w:t>
            </w:r>
          </w:p>
          <w:p w14:paraId="30E7D3C8" w14:textId="77777777" w:rsidR="00CD3A8A" w:rsidRDefault="00CD3A8A" w:rsidP="000B7DCB">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48B47539" w14:textId="77777777" w:rsidR="00CD3A8A" w:rsidRDefault="00CD3A8A" w:rsidP="000B7DCB">
            <w:pPr>
              <w:tabs>
                <w:tab w:val="left" w:pos="567"/>
              </w:tabs>
              <w:spacing w:after="0"/>
              <w:rPr>
                <w:rFonts w:ascii="Arial" w:hAnsi="Arial" w:cs="Arial"/>
              </w:rPr>
            </w:pPr>
            <w:r>
              <w:rPr>
                <w:rFonts w:ascii="Arial" w:hAnsi="Arial" w:cs="Arial"/>
              </w:rPr>
              <w:t>Testing part:</w:t>
            </w:r>
          </w:p>
          <w:p w14:paraId="4E01F62E" w14:textId="77777777" w:rsidR="00CD3A8A" w:rsidRDefault="00CD3A8A" w:rsidP="000B7DCB">
            <w:pPr>
              <w:tabs>
                <w:tab w:val="left" w:pos="567"/>
              </w:tabs>
              <w:spacing w:after="0"/>
              <w:rPr>
                <w:rFonts w:ascii="Arial" w:hAnsi="Arial" w:cs="Arial"/>
                <w:lang w:eastAsia="ja-JP"/>
              </w:rPr>
            </w:pPr>
            <w:r>
              <w:rPr>
                <w:rFonts w:ascii="Arial" w:hAnsi="Arial" w:cs="Arial"/>
                <w:lang w:eastAsia="ja-JP"/>
              </w:rPr>
              <w:t>No</w:t>
            </w:r>
          </w:p>
        </w:tc>
      </w:tr>
      <w:tr w:rsidR="00CD3A8A" w14:paraId="6A36CDE9"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1C4DF787" w14:textId="77777777" w:rsidR="00CD3A8A" w:rsidRDefault="00CD3A8A" w:rsidP="000B7DCB">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761DA458" w14:textId="77777777" w:rsidR="00CD3A8A" w:rsidRDefault="00CD3A8A" w:rsidP="000B7DCB">
            <w:pPr>
              <w:tabs>
                <w:tab w:val="left" w:pos="567"/>
              </w:tabs>
              <w:spacing w:after="0"/>
              <w:rPr>
                <w:rFonts w:ascii="Arial" w:hAnsi="Arial" w:cs="Arial"/>
              </w:rPr>
            </w:pPr>
            <w:r>
              <w:rPr>
                <w:rFonts w:ascii="Arial" w:hAnsi="Arial" w:cs="Arial"/>
              </w:rPr>
              <w:t>NR_FR1_35MHz_45MHz_BW</w:t>
            </w:r>
          </w:p>
        </w:tc>
      </w:tr>
      <w:tr w:rsidR="00CD3A8A" w14:paraId="0DCC94B7"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53864CEB" w14:textId="77777777" w:rsidR="00CD3A8A" w:rsidRDefault="00CD3A8A" w:rsidP="000B7DCB">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6241B513" w14:textId="77777777" w:rsidR="00CD3A8A" w:rsidRDefault="00CD3A8A" w:rsidP="000B7DCB">
            <w:pPr>
              <w:tabs>
                <w:tab w:val="left" w:pos="567"/>
              </w:tabs>
              <w:spacing w:after="0"/>
              <w:rPr>
                <w:rFonts w:ascii="Arial" w:hAnsi="Arial" w:cs="Arial"/>
                <w:lang w:eastAsia="ja-JP"/>
              </w:rPr>
            </w:pPr>
            <w:bookmarkStart w:id="1" w:name="OLE_LINK55"/>
            <w:r>
              <w:rPr>
                <w:rFonts w:ascii="Arial" w:hAnsi="Arial" w:cs="Arial"/>
                <w:lang w:eastAsia="ja-JP"/>
              </w:rPr>
              <w:t>880093</w:t>
            </w:r>
            <w:bookmarkEnd w:id="1"/>
          </w:p>
        </w:tc>
      </w:tr>
      <w:tr w:rsidR="00CD3A8A" w14:paraId="4E5BC79A"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7C71D8CA" w14:textId="77777777" w:rsidR="00CD3A8A" w:rsidRDefault="00CD3A8A" w:rsidP="000B7DC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3696B2F2" w14:textId="7945F289" w:rsidR="00CD3A8A" w:rsidRDefault="00CD3A8A" w:rsidP="000B7DCB">
            <w:pPr>
              <w:tabs>
                <w:tab w:val="left" w:pos="567"/>
              </w:tabs>
              <w:spacing w:after="0"/>
              <w:rPr>
                <w:rFonts w:ascii="Arial" w:hAnsi="Arial" w:cs="Arial"/>
                <w:lang w:eastAsia="ja-JP"/>
              </w:rPr>
            </w:pPr>
            <w:r w:rsidRPr="00CD3A8A">
              <w:rPr>
                <w:rFonts w:ascii="Arial" w:hAnsi="Arial" w:cs="Arial"/>
                <w:lang w:eastAsia="ja-JP"/>
              </w:rPr>
              <w:t>RP-211386</w:t>
            </w:r>
          </w:p>
        </w:tc>
      </w:tr>
      <w:tr w:rsidR="00CD3A8A" w14:paraId="65883248"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3205490C" w14:textId="77777777" w:rsidR="00CD3A8A" w:rsidRDefault="00CD3A8A" w:rsidP="000B7DCB">
            <w:pPr>
              <w:tabs>
                <w:tab w:val="left" w:pos="567"/>
              </w:tabs>
              <w:spacing w:after="0"/>
              <w:rPr>
                <w:rFonts w:ascii="Arial" w:hAnsi="Arial" w:cs="Arial"/>
                <w:b/>
              </w:rPr>
            </w:pPr>
            <w:r>
              <w:rPr>
                <w:rFonts w:ascii="Arial" w:hAnsi="Arial" w:cs="Arial"/>
                <w:b/>
              </w:rPr>
              <w:t>Target Completion Date</w:t>
            </w:r>
          </w:p>
          <w:p w14:paraId="0FD00CA2" w14:textId="77777777" w:rsidR="00CD3A8A" w:rsidRDefault="00CD3A8A" w:rsidP="000B7DCB">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B8149F7" w14:textId="77777777" w:rsidR="00CD3A8A" w:rsidRDefault="00CD3A8A" w:rsidP="000B7DCB">
            <w:pPr>
              <w:tabs>
                <w:tab w:val="left" w:pos="567"/>
              </w:tabs>
              <w:spacing w:after="0"/>
              <w:rPr>
                <w:rFonts w:ascii="Arial" w:hAnsi="Arial" w:cs="Arial"/>
                <w:lang w:eastAsia="ja-JP"/>
              </w:rPr>
            </w:pPr>
            <w:r>
              <w:rPr>
                <w:rFonts w:ascii="Arial" w:hAnsi="Arial" w:cs="Arial"/>
                <w:lang w:eastAsia="ja-JP"/>
              </w:rPr>
              <w:t xml:space="preserve">Study Item: </w:t>
            </w:r>
          </w:p>
          <w:p w14:paraId="69FF5B86" w14:textId="77777777" w:rsidR="00CD3A8A" w:rsidRDefault="00CD3A8A" w:rsidP="000B7DC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231D9CA" w14:textId="594457AF" w:rsidR="00CD3A8A" w:rsidRDefault="00CD3A8A" w:rsidP="00CD3A8A">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2" w:name="OLE_LINK104"/>
            <w:bookmarkStart w:id="3" w:name="OLE_LINK105"/>
            <w:r w:rsidRPr="00CD3A8A">
              <w:rPr>
                <w:rFonts w:ascii="Arial" w:hAnsi="Arial" w:cs="Arial"/>
                <w:color w:val="00B050"/>
                <w:kern w:val="2"/>
                <w:lang w:val="en-US" w:eastAsia="ja-JP"/>
              </w:rPr>
              <w:t>09/202</w:t>
            </w:r>
            <w:bookmarkEnd w:id="2"/>
            <w:bookmarkEnd w:id="3"/>
            <w:r w:rsidRPr="00CD3A8A">
              <w:rPr>
                <w:rFonts w:ascii="Arial" w:hAnsi="Arial" w:cs="Arial"/>
                <w:color w:val="00B050"/>
                <w:kern w:val="2"/>
                <w:lang w:val="en-US" w:eastAsia="ja-JP"/>
              </w:rPr>
              <w:t>1</w:t>
            </w:r>
          </w:p>
        </w:tc>
        <w:tc>
          <w:tcPr>
            <w:tcW w:w="2268" w:type="dxa"/>
            <w:tcBorders>
              <w:top w:val="single" w:sz="4" w:space="0" w:color="auto"/>
              <w:left w:val="single" w:sz="4" w:space="0" w:color="auto"/>
              <w:bottom w:val="single" w:sz="4" w:space="0" w:color="auto"/>
              <w:right w:val="single" w:sz="4" w:space="0" w:color="auto"/>
            </w:tcBorders>
            <w:hideMark/>
          </w:tcPr>
          <w:p w14:paraId="46AD7136" w14:textId="2DE4BB3A" w:rsidR="00CD3A8A" w:rsidRPr="00040574" w:rsidRDefault="00CD3A8A" w:rsidP="00CD3A8A">
            <w:pPr>
              <w:tabs>
                <w:tab w:val="left" w:pos="567"/>
              </w:tabs>
              <w:spacing w:after="0"/>
              <w:rPr>
                <w:rFonts w:ascii="Arial" w:hAnsi="Arial" w:cs="Arial"/>
                <w:lang w:eastAsia="ja-JP"/>
              </w:rPr>
            </w:pPr>
            <w:r w:rsidRPr="00040574">
              <w:rPr>
                <w:rFonts w:ascii="Arial" w:hAnsi="Arial" w:cs="Arial"/>
                <w:lang w:eastAsia="ja-JP"/>
              </w:rPr>
              <w:t xml:space="preserve">Performance part: </w:t>
            </w:r>
            <w:r w:rsidRPr="00CD3A8A">
              <w:rPr>
                <w:rFonts w:ascii="Arial" w:eastAsia="Yu Mincho" w:hAnsi="Arial" w:cs="Arial"/>
                <w:color w:val="00B050"/>
                <w:kern w:val="2"/>
                <w:lang w:val="en-US" w:eastAsia="ja-JP"/>
              </w:rPr>
              <w:t>09/2021</w:t>
            </w:r>
          </w:p>
        </w:tc>
        <w:tc>
          <w:tcPr>
            <w:tcW w:w="1694" w:type="dxa"/>
            <w:gridSpan w:val="2"/>
            <w:tcBorders>
              <w:top w:val="single" w:sz="4" w:space="0" w:color="auto"/>
              <w:left w:val="single" w:sz="4" w:space="0" w:color="auto"/>
              <w:bottom w:val="single" w:sz="4" w:space="0" w:color="auto"/>
              <w:right w:val="single" w:sz="4" w:space="0" w:color="auto"/>
            </w:tcBorders>
            <w:hideMark/>
          </w:tcPr>
          <w:p w14:paraId="06DCF3F8" w14:textId="77777777" w:rsidR="00CD3A8A" w:rsidRDefault="00CD3A8A" w:rsidP="000B7DC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CD3A8A" w14:paraId="3B340AF7" w14:textId="77777777" w:rsidTr="000B7DCB">
        <w:tc>
          <w:tcPr>
            <w:tcW w:w="2436" w:type="dxa"/>
            <w:tcBorders>
              <w:top w:val="single" w:sz="4" w:space="0" w:color="auto"/>
              <w:left w:val="single" w:sz="4" w:space="0" w:color="auto"/>
              <w:bottom w:val="single" w:sz="4" w:space="0" w:color="auto"/>
              <w:right w:val="single" w:sz="4" w:space="0" w:color="auto"/>
            </w:tcBorders>
            <w:hideMark/>
          </w:tcPr>
          <w:p w14:paraId="34FDCF0C" w14:textId="77777777" w:rsidR="00CD3A8A" w:rsidRDefault="00CD3A8A" w:rsidP="000B7DCB">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07FCBF80" w14:textId="77777777" w:rsidR="00CD3A8A" w:rsidRDefault="00CD3A8A" w:rsidP="000B7DC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064B5790" w14:textId="77777777" w:rsidR="00CD3A8A" w:rsidRDefault="00CD3A8A" w:rsidP="000B7DC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36ADC6C" w14:textId="77777777" w:rsidR="00CD3A8A" w:rsidRDefault="00CD3A8A" w:rsidP="000B7DCB">
            <w:pPr>
              <w:tabs>
                <w:tab w:val="left" w:pos="567"/>
              </w:tabs>
              <w:spacing w:after="0"/>
              <w:rPr>
                <w:rFonts w:ascii="Arial" w:hAnsi="Arial" w:cs="Arial"/>
                <w:lang w:eastAsia="ja-JP"/>
              </w:rPr>
            </w:pPr>
            <w:r>
              <w:rPr>
                <w:rFonts w:ascii="Arial" w:hAnsi="Arial" w:cs="Arial"/>
                <w:lang w:eastAsia="ja-JP"/>
              </w:rPr>
              <w:t xml:space="preserve">Core part: </w:t>
            </w:r>
          </w:p>
          <w:p w14:paraId="0596DC0D" w14:textId="7929351E" w:rsidR="00CD3A8A" w:rsidRDefault="00CD3A8A" w:rsidP="000B7DCB">
            <w:pPr>
              <w:tabs>
                <w:tab w:val="left" w:pos="567"/>
              </w:tabs>
              <w:spacing w:after="0"/>
              <w:rPr>
                <w:rFonts w:ascii="Arial" w:hAnsi="Arial" w:cs="Arial"/>
                <w:lang w:eastAsia="ja-JP"/>
              </w:rPr>
            </w:pPr>
            <w:r w:rsidRPr="00CD3A8A">
              <w:rPr>
                <w:rFonts w:ascii="Arial" w:hAnsi="Arial" w:cs="Arial"/>
                <w:color w:val="00B050"/>
                <w:kern w:val="2"/>
                <w:lang w:val="en-US" w:eastAsia="ja-JP"/>
              </w:rPr>
              <w:t>100%</w:t>
            </w:r>
          </w:p>
        </w:tc>
        <w:tc>
          <w:tcPr>
            <w:tcW w:w="2268" w:type="dxa"/>
            <w:tcBorders>
              <w:top w:val="single" w:sz="4" w:space="0" w:color="auto"/>
              <w:left w:val="single" w:sz="4" w:space="0" w:color="auto"/>
              <w:bottom w:val="single" w:sz="4" w:space="0" w:color="auto"/>
              <w:right w:val="single" w:sz="4" w:space="0" w:color="auto"/>
            </w:tcBorders>
            <w:hideMark/>
          </w:tcPr>
          <w:p w14:paraId="078496C6" w14:textId="77777777" w:rsidR="00CD3A8A" w:rsidRPr="00040574" w:rsidRDefault="00CD3A8A" w:rsidP="000B7DCB">
            <w:pPr>
              <w:tabs>
                <w:tab w:val="left" w:pos="567"/>
              </w:tabs>
              <w:spacing w:after="0"/>
              <w:rPr>
                <w:rFonts w:ascii="Arial" w:hAnsi="Arial" w:cs="Arial"/>
                <w:lang w:eastAsia="ja-JP"/>
              </w:rPr>
            </w:pPr>
            <w:r w:rsidRPr="00040574">
              <w:rPr>
                <w:rFonts w:ascii="Arial" w:hAnsi="Arial" w:cs="Arial"/>
                <w:lang w:eastAsia="ja-JP"/>
              </w:rPr>
              <w:t xml:space="preserve">Performance Part: </w:t>
            </w:r>
          </w:p>
          <w:p w14:paraId="0498D850" w14:textId="58113373" w:rsidR="00CD3A8A" w:rsidRPr="00040574" w:rsidRDefault="00CD3A8A" w:rsidP="000B7DCB">
            <w:pPr>
              <w:tabs>
                <w:tab w:val="left" w:pos="567"/>
              </w:tabs>
              <w:spacing w:after="0"/>
              <w:rPr>
                <w:rFonts w:ascii="Arial" w:hAnsi="Arial" w:cs="Arial"/>
                <w:lang w:eastAsia="ja-JP"/>
              </w:rPr>
            </w:pPr>
            <w:r w:rsidRPr="00CD3A8A">
              <w:rPr>
                <w:rFonts w:ascii="Arial" w:eastAsia="Yu Mincho" w:hAnsi="Arial" w:cs="Arial"/>
                <w:color w:val="00B050"/>
                <w:kern w:val="2"/>
                <w:lang w:val="en-US" w:eastAsia="ja-JP"/>
              </w:rPr>
              <w:t>100%</w:t>
            </w:r>
          </w:p>
        </w:tc>
        <w:tc>
          <w:tcPr>
            <w:tcW w:w="1694" w:type="dxa"/>
            <w:gridSpan w:val="2"/>
            <w:tcBorders>
              <w:top w:val="single" w:sz="4" w:space="0" w:color="auto"/>
              <w:left w:val="single" w:sz="4" w:space="0" w:color="auto"/>
              <w:bottom w:val="single" w:sz="4" w:space="0" w:color="auto"/>
              <w:right w:val="single" w:sz="4" w:space="0" w:color="auto"/>
            </w:tcBorders>
            <w:hideMark/>
          </w:tcPr>
          <w:p w14:paraId="76AF393F" w14:textId="77777777" w:rsidR="00CD3A8A" w:rsidRDefault="00CD3A8A" w:rsidP="000B7DC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CD3A8A">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979B68D" w:rsidR="00EF4800" w:rsidRPr="008836AC" w:rsidRDefault="00CD3A8A"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CD3A8A" w:rsidRPr="008836AC" w14:paraId="5EF9AD31" w14:textId="77777777" w:rsidTr="00CD3A8A">
        <w:tc>
          <w:tcPr>
            <w:tcW w:w="1416" w:type="dxa"/>
            <w:vMerge w:val="restart"/>
            <w:vAlign w:val="center"/>
          </w:tcPr>
          <w:p w14:paraId="589FA298" w14:textId="77777777" w:rsidR="00CD3A8A" w:rsidRPr="008836AC" w:rsidRDefault="00CD3A8A" w:rsidP="00CD3A8A">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CD3A8A" w:rsidRPr="008836AC" w:rsidRDefault="00CD3A8A" w:rsidP="00CD3A8A">
            <w:pPr>
              <w:tabs>
                <w:tab w:val="left" w:pos="567"/>
              </w:tabs>
              <w:spacing w:after="0"/>
              <w:rPr>
                <w:rFonts w:ascii="Arial" w:hAnsi="Arial" w:cs="Arial"/>
                <w:b/>
              </w:rPr>
            </w:pPr>
            <w:r w:rsidRPr="008836AC">
              <w:rPr>
                <w:rFonts w:ascii="Arial" w:hAnsi="Arial" w:cs="Arial"/>
                <w:b/>
              </w:rPr>
              <w:t>Name</w:t>
            </w:r>
          </w:p>
        </w:tc>
        <w:tc>
          <w:tcPr>
            <w:tcW w:w="7335" w:type="dxa"/>
          </w:tcPr>
          <w:p w14:paraId="127CF618" w14:textId="2595981C" w:rsidR="00CD3A8A" w:rsidRPr="008836AC" w:rsidRDefault="00CD3A8A" w:rsidP="00CD3A8A">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CD3A8A" w:rsidRPr="008836AC" w14:paraId="36040647" w14:textId="77777777" w:rsidTr="00CD3A8A">
        <w:tc>
          <w:tcPr>
            <w:tcW w:w="1416" w:type="dxa"/>
            <w:vMerge/>
          </w:tcPr>
          <w:p w14:paraId="2B760CAA" w14:textId="77777777" w:rsidR="00CD3A8A" w:rsidRPr="008836AC" w:rsidRDefault="00CD3A8A" w:rsidP="00CD3A8A">
            <w:pPr>
              <w:tabs>
                <w:tab w:val="left" w:pos="567"/>
              </w:tabs>
              <w:rPr>
                <w:rFonts w:ascii="Arial" w:hAnsi="Arial" w:cs="Arial"/>
                <w:b/>
              </w:rPr>
            </w:pPr>
          </w:p>
        </w:tc>
        <w:tc>
          <w:tcPr>
            <w:tcW w:w="1335" w:type="dxa"/>
          </w:tcPr>
          <w:p w14:paraId="6AD0A3C2" w14:textId="77777777" w:rsidR="00CD3A8A" w:rsidRPr="008836AC" w:rsidRDefault="00CD3A8A" w:rsidP="00CD3A8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6F92CC8" w:rsidR="00CD3A8A" w:rsidRPr="008836AC" w:rsidRDefault="00CD3A8A" w:rsidP="00CD3A8A">
            <w:pPr>
              <w:tabs>
                <w:tab w:val="left" w:pos="567"/>
              </w:tabs>
              <w:spacing w:after="0"/>
              <w:rPr>
                <w:rFonts w:ascii="Arial" w:hAnsi="Arial" w:cs="Arial"/>
                <w:lang w:eastAsia="ja-JP"/>
              </w:rPr>
            </w:pPr>
            <w:r>
              <w:rPr>
                <w:rFonts w:ascii="Arial" w:hAnsi="Arial" w:cs="Arial"/>
                <w:lang w:eastAsia="zh-CN"/>
              </w:rPr>
              <w:t>Huawei</w:t>
            </w:r>
          </w:p>
        </w:tc>
      </w:tr>
      <w:tr w:rsidR="00CD3A8A" w:rsidRPr="008836AC" w14:paraId="588EE5C8" w14:textId="77777777" w:rsidTr="00CD3A8A">
        <w:tc>
          <w:tcPr>
            <w:tcW w:w="1416" w:type="dxa"/>
            <w:vMerge/>
          </w:tcPr>
          <w:p w14:paraId="5371B18D" w14:textId="77777777" w:rsidR="00CD3A8A" w:rsidRPr="008836AC" w:rsidRDefault="00CD3A8A" w:rsidP="00CD3A8A">
            <w:pPr>
              <w:tabs>
                <w:tab w:val="left" w:pos="567"/>
              </w:tabs>
              <w:rPr>
                <w:rFonts w:ascii="Arial" w:hAnsi="Arial" w:cs="Arial"/>
                <w:b/>
              </w:rPr>
            </w:pPr>
          </w:p>
        </w:tc>
        <w:tc>
          <w:tcPr>
            <w:tcW w:w="1335" w:type="dxa"/>
          </w:tcPr>
          <w:p w14:paraId="4BB54D4E" w14:textId="77777777" w:rsidR="00CD3A8A" w:rsidRPr="008836AC" w:rsidRDefault="00CD3A8A" w:rsidP="00CD3A8A">
            <w:pPr>
              <w:tabs>
                <w:tab w:val="left" w:pos="567"/>
              </w:tabs>
              <w:spacing w:after="0"/>
              <w:rPr>
                <w:rFonts w:ascii="Arial" w:hAnsi="Arial" w:cs="Arial"/>
                <w:b/>
              </w:rPr>
            </w:pPr>
            <w:r w:rsidRPr="008836AC">
              <w:rPr>
                <w:rFonts w:ascii="Arial" w:hAnsi="Arial" w:cs="Arial"/>
                <w:b/>
              </w:rPr>
              <w:t>Email</w:t>
            </w:r>
          </w:p>
        </w:tc>
        <w:tc>
          <w:tcPr>
            <w:tcW w:w="7335" w:type="dxa"/>
          </w:tcPr>
          <w:p w14:paraId="0563966F" w14:textId="5037E0DA" w:rsidR="00CD3A8A" w:rsidRPr="008836AC" w:rsidRDefault="00CD3A8A" w:rsidP="00CD3A8A">
            <w:pPr>
              <w:tabs>
                <w:tab w:val="left" w:pos="567"/>
              </w:tabs>
              <w:spacing w:after="0"/>
              <w:rPr>
                <w:rFonts w:ascii="Arial" w:hAnsi="Arial" w:cs="Arial"/>
              </w:rPr>
            </w:pPr>
            <w:r>
              <w:rPr>
                <w:rFonts w:ascii="Arial" w:hAnsi="Arial" w:cs="Arial"/>
                <w:lang w:eastAsia="zh-CN"/>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E4487E" w:rsidR="00D22398" w:rsidRPr="008836AC" w:rsidRDefault="00C21339" w:rsidP="00C4666A">
            <w:pPr>
              <w:pStyle w:val="TAL"/>
              <w:jc w:val="center"/>
              <w:rPr>
                <w:color w:val="FF0000"/>
                <w:lang w:eastAsia="ja-JP"/>
              </w:rPr>
            </w:pPr>
            <w:r w:rsidRPr="00CD3A8A">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6318CD6B" w14:textId="2E02A710" w:rsidR="00CD3A8A" w:rsidRDefault="00CD3A8A" w:rsidP="00CD3A8A">
      <w:pPr>
        <w:rPr>
          <w:b/>
          <w:u w:val="single"/>
          <w:lang w:eastAsia="ja-JP"/>
        </w:rPr>
      </w:pPr>
      <w:r>
        <w:rPr>
          <w:b/>
          <w:u w:val="single"/>
          <w:lang w:eastAsia="ja-JP"/>
        </w:rPr>
        <w:t>RAN4#100-e</w:t>
      </w:r>
    </w:p>
    <w:p w14:paraId="51BEA75D" w14:textId="29092E57" w:rsidR="00CD3A8A" w:rsidRPr="00040574" w:rsidRDefault="00CD3A8A" w:rsidP="00CD3A8A">
      <w:pPr>
        <w:rPr>
          <w:rFonts w:eastAsiaTheme="minorEastAsia"/>
          <w:lang w:eastAsia="zh-CN"/>
        </w:rPr>
      </w:pPr>
      <w:r>
        <w:rPr>
          <w:rFonts w:eastAsiaTheme="minorEastAsia"/>
          <w:lang w:eastAsia="zh-CN"/>
        </w:rPr>
        <w:t>Co</w:t>
      </w:r>
      <w:r w:rsidR="0048756F">
        <w:rPr>
          <w:rFonts w:eastAsiaTheme="minorEastAsia"/>
          <w:lang w:eastAsia="zh-CN"/>
        </w:rPr>
        <w:t>ntributions [1</w:t>
      </w:r>
      <w:r w:rsidRPr="00040574">
        <w:rPr>
          <w:rFonts w:eastAsiaTheme="minorEastAsia"/>
          <w:lang w:eastAsia="zh-CN"/>
        </w:rPr>
        <w:t>]-[</w:t>
      </w:r>
      <w:r w:rsidR="0048756F">
        <w:rPr>
          <w:rFonts w:eastAsiaTheme="minorEastAsia"/>
          <w:lang w:eastAsia="zh-CN"/>
        </w:rPr>
        <w:t>21</w:t>
      </w:r>
      <w:r w:rsidRPr="00040574">
        <w:rPr>
          <w:rFonts w:eastAsiaTheme="minorEastAsia"/>
          <w:lang w:eastAsia="zh-CN"/>
        </w:rPr>
        <w:t>] for introduction of 35MHz and 45 MHz channel band</w:t>
      </w:r>
      <w:r w:rsidR="0048756F">
        <w:rPr>
          <w:rFonts w:eastAsiaTheme="minorEastAsia"/>
          <w:lang w:eastAsia="zh-CN"/>
        </w:rPr>
        <w:t>widths were submitted to RAN4#100</w:t>
      </w:r>
      <w:r w:rsidR="00C803E6">
        <w:rPr>
          <w:rFonts w:eastAsiaTheme="minorEastAsia"/>
          <w:lang w:eastAsia="zh-CN"/>
        </w:rPr>
        <w:t>-e meeting. All the remaining open issues have been solved and t</w:t>
      </w:r>
      <w:r w:rsidRPr="00040574">
        <w:rPr>
          <w:rFonts w:eastAsiaTheme="minorEastAsia"/>
          <w:lang w:eastAsia="zh-CN"/>
        </w:rPr>
        <w:t>he following</w:t>
      </w:r>
      <w:r w:rsidR="0048756F">
        <w:rPr>
          <w:rFonts w:eastAsiaTheme="minorEastAsia"/>
          <w:lang w:eastAsia="zh-CN"/>
        </w:rPr>
        <w:t xml:space="preserve"> CRs have been approved at RAN4#100</w:t>
      </w:r>
      <w:r w:rsidRPr="00040574">
        <w:rPr>
          <w:rFonts w:eastAsiaTheme="minorEastAsia"/>
          <w:lang w:eastAsia="zh-CN"/>
        </w:rPr>
        <w:t>-e.</w:t>
      </w:r>
    </w:p>
    <w:p w14:paraId="0E86F68E" w14:textId="77777777" w:rsidR="00C803E6" w:rsidRPr="00C803E6" w:rsidRDefault="00C803E6" w:rsidP="00C803E6">
      <w:pPr>
        <w:pStyle w:val="afd"/>
        <w:numPr>
          <w:ilvl w:val="0"/>
          <w:numId w:val="20"/>
        </w:numPr>
        <w:ind w:leftChars="0"/>
        <w:rPr>
          <w:rFonts w:ascii="Times New Roman" w:eastAsia="Yu Mincho" w:hAnsi="Times New Roman"/>
          <w:kern w:val="0"/>
          <w:sz w:val="20"/>
          <w:szCs w:val="20"/>
          <w:lang w:val="en-GB"/>
        </w:rPr>
      </w:pPr>
      <w:proofErr w:type="spellStart"/>
      <w:r w:rsidRPr="00C803E6">
        <w:rPr>
          <w:rFonts w:ascii="Times New Roman" w:eastAsia="Yu Mincho" w:hAnsi="Times New Roman"/>
          <w:kern w:val="0"/>
          <w:sz w:val="20"/>
          <w:szCs w:val="20"/>
          <w:lang w:val="en-GB"/>
        </w:rPr>
        <w:t>bigCR</w:t>
      </w:r>
      <w:proofErr w:type="spellEnd"/>
      <w:r w:rsidRPr="00C803E6">
        <w:rPr>
          <w:rFonts w:ascii="Times New Roman" w:eastAsia="Yu Mincho" w:hAnsi="Times New Roman"/>
          <w:kern w:val="0"/>
          <w:sz w:val="20"/>
          <w:szCs w:val="20"/>
          <w:lang w:val="en-GB"/>
        </w:rPr>
        <w:t xml:space="preserve"> to TS 38.101-1 </w:t>
      </w:r>
      <w:r w:rsidRPr="0048756F">
        <w:rPr>
          <w:rFonts w:ascii="Times New Roman" w:eastAsia="Yu Mincho" w:hAnsi="Times New Roman"/>
          <w:kern w:val="0"/>
          <w:sz w:val="20"/>
          <w:szCs w:val="20"/>
          <w:lang w:val="en-GB"/>
        </w:rPr>
        <w:t>was agreed in</w:t>
      </w:r>
      <w:r w:rsidRPr="00C803E6">
        <w:rPr>
          <w:rFonts w:ascii="Times New Roman" w:eastAsia="Yu Mincho" w:hAnsi="Times New Roman"/>
          <w:kern w:val="0"/>
          <w:sz w:val="20"/>
          <w:szCs w:val="20"/>
          <w:lang w:val="en-GB"/>
        </w:rPr>
        <w:t xml:space="preserve"> R4-2115101</w:t>
      </w:r>
      <w:r w:rsidRPr="00C803E6">
        <w:rPr>
          <w:rFonts w:ascii="Times New Roman" w:eastAsia="Yu Mincho" w:hAnsi="Times New Roman"/>
          <w:kern w:val="0"/>
          <w:sz w:val="20"/>
          <w:szCs w:val="20"/>
          <w:lang w:val="en-GB"/>
        </w:rPr>
        <w:tab/>
      </w:r>
    </w:p>
    <w:p w14:paraId="6AAD51DE" w14:textId="77777777" w:rsidR="00C803E6" w:rsidRPr="00C803E6" w:rsidRDefault="00C803E6" w:rsidP="00C803E6">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 xml:space="preserve">CR on UE demodulation and CSI reporting </w:t>
      </w:r>
      <w:r w:rsidRPr="0048756F">
        <w:rPr>
          <w:rFonts w:ascii="Times New Roman" w:eastAsia="Yu Mincho" w:hAnsi="Times New Roman"/>
          <w:kern w:val="0"/>
          <w:sz w:val="20"/>
          <w:szCs w:val="20"/>
          <w:lang w:val="en-GB"/>
        </w:rPr>
        <w:t>was agreed in</w:t>
      </w:r>
      <w:r w:rsidRPr="00C80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R4-2115633</w:t>
      </w:r>
    </w:p>
    <w:p w14:paraId="14C5F4E7" w14:textId="5443E539" w:rsidR="0048756F" w:rsidRDefault="0048756F" w:rsidP="0048756F">
      <w:pPr>
        <w:pStyle w:val="afd"/>
        <w:numPr>
          <w:ilvl w:val="0"/>
          <w:numId w:val="20"/>
        </w:numPr>
        <w:ind w:leftChars="0"/>
        <w:rPr>
          <w:rFonts w:ascii="Times New Roman" w:eastAsia="Yu Mincho" w:hAnsi="Times New Roman"/>
          <w:kern w:val="0"/>
          <w:sz w:val="20"/>
          <w:szCs w:val="20"/>
          <w:lang w:val="en-GB"/>
        </w:rPr>
      </w:pPr>
      <w:r w:rsidRPr="0048756F">
        <w:rPr>
          <w:rFonts w:ascii="Times New Roman" w:eastAsia="Yu Mincho" w:hAnsi="Times New Roman"/>
          <w:kern w:val="0"/>
          <w:sz w:val="20"/>
          <w:szCs w:val="20"/>
          <w:lang w:val="en-GB"/>
        </w:rPr>
        <w:t xml:space="preserve">CR for TS 37.141 </w:t>
      </w:r>
      <w:r w:rsidR="00C803E6" w:rsidRPr="0048756F">
        <w:rPr>
          <w:rFonts w:ascii="Times New Roman" w:eastAsia="Yu Mincho" w:hAnsi="Times New Roman"/>
          <w:kern w:val="0"/>
          <w:sz w:val="20"/>
          <w:szCs w:val="20"/>
          <w:lang w:val="en-GB"/>
        </w:rPr>
        <w:t xml:space="preserve">was agreed in </w:t>
      </w:r>
      <w:r w:rsidRPr="0048756F">
        <w:rPr>
          <w:rFonts w:ascii="Times New Roman" w:eastAsia="Yu Mincho" w:hAnsi="Times New Roman"/>
          <w:kern w:val="0"/>
          <w:sz w:val="20"/>
          <w:szCs w:val="20"/>
          <w:lang w:val="en-GB"/>
        </w:rPr>
        <w:t>R4-2113043</w:t>
      </w:r>
    </w:p>
    <w:p w14:paraId="5511C824" w14:textId="0CF4B35C" w:rsidR="00176671" w:rsidRPr="00176671" w:rsidRDefault="00176671" w:rsidP="0048756F">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CR for TS 37.145-2</w:t>
      </w:r>
      <w:r w:rsidRPr="00176671">
        <w:rPr>
          <w:rFonts w:ascii="Times New Roman" w:eastAsia="Yu Mincho" w:hAnsi="Times New Roman"/>
          <w:kern w:val="0"/>
          <w:sz w:val="20"/>
          <w:szCs w:val="20"/>
          <w:lang w:val="en-GB"/>
        </w:rPr>
        <w:t xml:space="preserve"> </w:t>
      </w:r>
      <w:r w:rsidR="00C803E6" w:rsidRPr="0048756F">
        <w:rPr>
          <w:rFonts w:ascii="Times New Roman" w:eastAsia="Yu Mincho" w:hAnsi="Times New Roman"/>
          <w:kern w:val="0"/>
          <w:sz w:val="20"/>
          <w:szCs w:val="20"/>
          <w:lang w:val="en-GB"/>
        </w:rPr>
        <w:t>was agreed in</w:t>
      </w:r>
      <w:r w:rsidR="00C803E6" w:rsidRPr="00C803E6">
        <w:rPr>
          <w:rFonts w:ascii="Times New Roman" w:eastAsia="Yu Mincho" w:hAnsi="Times New Roman"/>
          <w:kern w:val="0"/>
          <w:sz w:val="20"/>
          <w:szCs w:val="20"/>
          <w:lang w:val="en-GB"/>
        </w:rPr>
        <w:t xml:space="preserve"> </w:t>
      </w:r>
      <w:r w:rsidRPr="00C803E6">
        <w:rPr>
          <w:rFonts w:ascii="Times New Roman" w:eastAsia="Yu Mincho" w:hAnsi="Times New Roman"/>
          <w:kern w:val="0"/>
          <w:sz w:val="20"/>
          <w:szCs w:val="20"/>
          <w:lang w:val="en-GB"/>
        </w:rPr>
        <w:t>R4-2113044</w:t>
      </w:r>
    </w:p>
    <w:p w14:paraId="12D65D64" w14:textId="450D6E40" w:rsidR="00176671" w:rsidRPr="00C803E6" w:rsidRDefault="00176671" w:rsidP="00215D40">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 xml:space="preserve">CR to TS 37.105 </w:t>
      </w:r>
      <w:r w:rsidR="00C803E6" w:rsidRPr="0048756F">
        <w:rPr>
          <w:rFonts w:ascii="Times New Roman" w:eastAsia="Yu Mincho" w:hAnsi="Times New Roman"/>
          <w:kern w:val="0"/>
          <w:sz w:val="20"/>
          <w:szCs w:val="20"/>
          <w:lang w:val="en-GB"/>
        </w:rPr>
        <w:t>was agreed in</w:t>
      </w:r>
      <w:r w:rsidR="00C803E6" w:rsidRPr="00C803E6">
        <w:rPr>
          <w:rFonts w:ascii="Times New Roman" w:eastAsia="Yu Mincho" w:hAnsi="Times New Roman"/>
          <w:kern w:val="0"/>
          <w:sz w:val="20"/>
          <w:szCs w:val="20"/>
          <w:lang w:val="en-GB"/>
        </w:rPr>
        <w:t xml:space="preserve"> </w:t>
      </w:r>
      <w:r w:rsidRPr="00C803E6">
        <w:rPr>
          <w:rFonts w:ascii="Times New Roman" w:eastAsia="Yu Mincho" w:hAnsi="Times New Roman"/>
          <w:kern w:val="0"/>
          <w:sz w:val="20"/>
          <w:szCs w:val="20"/>
          <w:lang w:val="en-GB"/>
        </w:rPr>
        <w:t>R4-2113650</w:t>
      </w:r>
    </w:p>
    <w:p w14:paraId="394A8704" w14:textId="7B120B46" w:rsidR="00C803E6" w:rsidRPr="00C803E6" w:rsidRDefault="00C803E6" w:rsidP="00416610">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CR to TS 38.141-1</w:t>
      </w:r>
      <w:r w:rsidRPr="0048756F">
        <w:rPr>
          <w:rFonts w:ascii="Times New Roman" w:eastAsia="Yu Mincho" w:hAnsi="Times New Roman"/>
          <w:kern w:val="0"/>
          <w:sz w:val="20"/>
          <w:szCs w:val="20"/>
          <w:lang w:val="en-GB"/>
        </w:rPr>
        <w:t xml:space="preserve"> was agreed in</w:t>
      </w:r>
      <w:r w:rsidRPr="00C803E6">
        <w:rPr>
          <w:rFonts w:ascii="Times New Roman" w:eastAsia="Yu Mincho" w:hAnsi="Times New Roman"/>
          <w:kern w:val="0"/>
          <w:sz w:val="20"/>
          <w:szCs w:val="20"/>
          <w:lang w:val="en-GB"/>
        </w:rPr>
        <w:t xml:space="preserve"> </w:t>
      </w:r>
      <w:r w:rsidR="0048756F" w:rsidRPr="00C803E6">
        <w:rPr>
          <w:rFonts w:ascii="Times New Roman" w:eastAsia="Yu Mincho" w:hAnsi="Times New Roman"/>
          <w:kern w:val="0"/>
          <w:sz w:val="20"/>
          <w:szCs w:val="20"/>
          <w:lang w:val="en-GB"/>
        </w:rPr>
        <w:t>R</w:t>
      </w:r>
      <w:r w:rsidRPr="00C803E6">
        <w:rPr>
          <w:rFonts w:ascii="Times New Roman" w:eastAsia="Yu Mincho" w:hAnsi="Times New Roman"/>
          <w:kern w:val="0"/>
          <w:sz w:val="20"/>
          <w:szCs w:val="20"/>
          <w:lang w:val="en-GB"/>
        </w:rPr>
        <w:t>4-2113651</w:t>
      </w:r>
    </w:p>
    <w:p w14:paraId="4BE9840D" w14:textId="16CA4D15" w:rsidR="00C803E6" w:rsidRPr="00C803E6" w:rsidRDefault="0048756F" w:rsidP="00787FFD">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CR to TS 38.141-2</w:t>
      </w:r>
      <w:r w:rsidR="00C803E6" w:rsidRPr="00C803E6">
        <w:rPr>
          <w:rFonts w:ascii="Times New Roman" w:eastAsia="Yu Mincho" w:hAnsi="Times New Roman"/>
          <w:kern w:val="0"/>
          <w:sz w:val="20"/>
          <w:szCs w:val="20"/>
          <w:lang w:val="en-GB"/>
        </w:rPr>
        <w:t xml:space="preserve"> </w:t>
      </w:r>
      <w:r w:rsidR="00C803E6" w:rsidRPr="0048756F">
        <w:rPr>
          <w:rFonts w:ascii="Times New Roman" w:eastAsia="Yu Mincho" w:hAnsi="Times New Roman"/>
          <w:kern w:val="0"/>
          <w:sz w:val="20"/>
          <w:szCs w:val="20"/>
          <w:lang w:val="en-GB"/>
        </w:rPr>
        <w:t>was agreed in</w:t>
      </w:r>
      <w:r w:rsidR="00C803E6" w:rsidRPr="00C803E6">
        <w:rPr>
          <w:rFonts w:ascii="Times New Roman" w:eastAsia="Yu Mincho" w:hAnsi="Times New Roman"/>
          <w:kern w:val="0"/>
          <w:sz w:val="20"/>
          <w:szCs w:val="20"/>
          <w:lang w:val="en-GB"/>
        </w:rPr>
        <w:t xml:space="preserve"> R4-2113919</w:t>
      </w:r>
      <w:r w:rsidR="00C803E6" w:rsidRPr="00C803E6">
        <w:rPr>
          <w:rFonts w:ascii="Times New Roman" w:eastAsia="Yu Mincho" w:hAnsi="Times New Roman"/>
          <w:kern w:val="0"/>
          <w:sz w:val="20"/>
          <w:szCs w:val="20"/>
          <w:lang w:val="en-GB"/>
        </w:rPr>
        <w:tab/>
      </w:r>
    </w:p>
    <w:p w14:paraId="48EEB36F" w14:textId="7EA6913C" w:rsidR="00C803E6" w:rsidRPr="00C803E6" w:rsidRDefault="0048756F" w:rsidP="0011690B">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CR to TS 37.145-1</w:t>
      </w:r>
      <w:r w:rsidR="00C803E6" w:rsidRPr="00C803E6">
        <w:rPr>
          <w:rFonts w:ascii="Times New Roman" w:eastAsia="Yu Mincho" w:hAnsi="Times New Roman"/>
          <w:kern w:val="0"/>
          <w:sz w:val="20"/>
          <w:szCs w:val="20"/>
          <w:lang w:val="en-GB"/>
        </w:rPr>
        <w:t xml:space="preserve"> </w:t>
      </w:r>
      <w:r w:rsidR="00C803E6" w:rsidRPr="0048756F">
        <w:rPr>
          <w:rFonts w:ascii="Times New Roman" w:eastAsia="Yu Mincho" w:hAnsi="Times New Roman"/>
          <w:kern w:val="0"/>
          <w:sz w:val="20"/>
          <w:szCs w:val="20"/>
          <w:lang w:val="en-GB"/>
        </w:rPr>
        <w:t>was agreed in</w:t>
      </w:r>
      <w:r w:rsidR="00C803E6" w:rsidRPr="00C803E6">
        <w:rPr>
          <w:rFonts w:ascii="Times New Roman" w:eastAsia="Yu Mincho" w:hAnsi="Times New Roman"/>
          <w:kern w:val="0"/>
          <w:sz w:val="20"/>
          <w:szCs w:val="20"/>
          <w:lang w:val="en-GB"/>
        </w:rPr>
        <w:t xml:space="preserve"> R4-2113920</w:t>
      </w:r>
      <w:r w:rsidR="00C803E6" w:rsidRPr="00C803E6">
        <w:rPr>
          <w:rFonts w:ascii="Times New Roman" w:eastAsia="Yu Mincho" w:hAnsi="Times New Roman"/>
          <w:kern w:val="0"/>
          <w:sz w:val="20"/>
          <w:szCs w:val="20"/>
          <w:lang w:val="en-GB"/>
        </w:rPr>
        <w:tab/>
      </w:r>
    </w:p>
    <w:p w14:paraId="3018BB3A" w14:textId="4BC45114" w:rsidR="00C803E6" w:rsidRPr="00C803E6" w:rsidRDefault="0048756F" w:rsidP="00BA339E">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CR to 37.104</w:t>
      </w:r>
      <w:r w:rsidR="00C803E6" w:rsidRPr="00C803E6">
        <w:rPr>
          <w:rFonts w:ascii="Times New Roman" w:eastAsia="Yu Mincho" w:hAnsi="Times New Roman"/>
          <w:kern w:val="0"/>
          <w:sz w:val="20"/>
          <w:szCs w:val="20"/>
          <w:lang w:val="en-GB"/>
        </w:rPr>
        <w:t xml:space="preserve"> </w:t>
      </w:r>
      <w:r w:rsidR="00C803E6" w:rsidRPr="0048756F">
        <w:rPr>
          <w:rFonts w:ascii="Times New Roman" w:eastAsia="Yu Mincho" w:hAnsi="Times New Roman"/>
          <w:kern w:val="0"/>
          <w:sz w:val="20"/>
          <w:szCs w:val="20"/>
          <w:lang w:val="en-GB"/>
        </w:rPr>
        <w:t>was agreed in</w:t>
      </w:r>
      <w:r w:rsidR="00C803E6" w:rsidRPr="00C803E6">
        <w:rPr>
          <w:rFonts w:ascii="Times New Roman" w:eastAsia="Yu Mincho" w:hAnsi="Times New Roman"/>
          <w:kern w:val="0"/>
          <w:sz w:val="20"/>
          <w:szCs w:val="20"/>
          <w:lang w:val="en-GB"/>
        </w:rPr>
        <w:t xml:space="preserve"> R4-2114374</w:t>
      </w:r>
    </w:p>
    <w:p w14:paraId="71577C7A" w14:textId="261EA9CD" w:rsidR="00C803E6" w:rsidRPr="00C803E6" w:rsidRDefault="0048756F" w:rsidP="0084084A">
      <w:pPr>
        <w:pStyle w:val="afd"/>
        <w:numPr>
          <w:ilvl w:val="0"/>
          <w:numId w:val="20"/>
        </w:numPr>
        <w:ind w:leftChars="0"/>
        <w:rPr>
          <w:rFonts w:ascii="Times New Roman" w:eastAsia="Yu Mincho" w:hAnsi="Times New Roman"/>
          <w:kern w:val="0"/>
          <w:sz w:val="20"/>
          <w:szCs w:val="20"/>
          <w:lang w:val="en-GB"/>
        </w:rPr>
      </w:pPr>
      <w:r w:rsidRPr="00C803E6">
        <w:rPr>
          <w:rFonts w:ascii="Times New Roman" w:eastAsia="Yu Mincho" w:hAnsi="Times New Roman"/>
          <w:kern w:val="0"/>
          <w:sz w:val="20"/>
          <w:szCs w:val="20"/>
          <w:lang w:val="en-GB"/>
        </w:rPr>
        <w:t>CR for TS 38.104</w:t>
      </w:r>
      <w:r w:rsidR="00C803E6" w:rsidRPr="00C803E6">
        <w:rPr>
          <w:rFonts w:ascii="Times New Roman" w:eastAsia="Yu Mincho" w:hAnsi="Times New Roman"/>
          <w:kern w:val="0"/>
          <w:sz w:val="20"/>
          <w:szCs w:val="20"/>
          <w:lang w:val="en-GB"/>
        </w:rPr>
        <w:t xml:space="preserve"> </w:t>
      </w:r>
      <w:r w:rsidR="00C803E6" w:rsidRPr="0048756F">
        <w:rPr>
          <w:rFonts w:ascii="Times New Roman" w:eastAsia="Yu Mincho" w:hAnsi="Times New Roman"/>
          <w:kern w:val="0"/>
          <w:sz w:val="20"/>
          <w:szCs w:val="20"/>
          <w:lang w:val="en-GB"/>
        </w:rPr>
        <w:t>was agreed in</w:t>
      </w:r>
      <w:r w:rsidR="00C803E6" w:rsidRPr="00C803E6">
        <w:rPr>
          <w:rFonts w:ascii="Times New Roman" w:eastAsia="Yu Mincho" w:hAnsi="Times New Roman"/>
          <w:kern w:val="0"/>
          <w:sz w:val="20"/>
          <w:szCs w:val="20"/>
          <w:lang w:val="en-GB"/>
        </w:rPr>
        <w:t xml:space="preserve"> R4-2114918</w:t>
      </w:r>
    </w:p>
    <w:p w14:paraId="37D259DA" w14:textId="77777777"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F1FAC72" w14:textId="5C956A93" w:rsidR="0048756F" w:rsidRPr="00771782" w:rsidRDefault="0048756F" w:rsidP="0048756F">
      <w:pPr>
        <w:pStyle w:val="NO"/>
        <w:ind w:left="0" w:firstLine="0"/>
        <w:rPr>
          <w:rFonts w:ascii="Arial" w:hAnsi="Arial" w:cs="Arial"/>
          <w:iCs/>
          <w:color w:val="000000" w:themeColor="text1"/>
        </w:rPr>
      </w:pPr>
      <w:r>
        <w:rPr>
          <w:rFonts w:ascii="Arial" w:hAnsi="Arial" w:cs="Arial"/>
          <w:iCs/>
          <w:color w:val="000000" w:themeColor="text1"/>
        </w:rPr>
        <w:t>RAN4#100</w:t>
      </w:r>
      <w:r w:rsidRPr="00040574">
        <w:rPr>
          <w:rFonts w:ascii="Arial" w:hAnsi="Arial" w:cs="Arial"/>
          <w:iCs/>
          <w:color w:val="000000" w:themeColor="text1"/>
        </w:rPr>
        <w:t>-e</w:t>
      </w:r>
    </w:p>
    <w:p w14:paraId="05C7399D"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R4-2111837</w:t>
      </w:r>
      <w:r w:rsidRPr="0048756F">
        <w:rPr>
          <w:rFonts w:ascii="Times New Roman" w:hAnsi="Times New Roman"/>
          <w:sz w:val="20"/>
          <w:szCs w:val="20"/>
          <w:lang w:eastAsia="x-none"/>
        </w:rPr>
        <w:tab/>
        <w:t>Draft CR to 38.101-1 Introduction of 35MHz CBW for Band n2</w:t>
      </w:r>
      <w:r w:rsidRPr="0048756F">
        <w:rPr>
          <w:rFonts w:ascii="Times New Roman" w:hAnsi="Times New Roman"/>
          <w:sz w:val="20"/>
          <w:szCs w:val="20"/>
          <w:lang w:eastAsia="x-none"/>
        </w:rPr>
        <w:tab/>
        <w:t>AT&amp;T</w:t>
      </w:r>
    </w:p>
    <w:p w14:paraId="46F9E64B"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R4-2111838</w:t>
      </w:r>
      <w:r w:rsidRPr="0048756F">
        <w:rPr>
          <w:rFonts w:ascii="Times New Roman" w:hAnsi="Times New Roman"/>
          <w:sz w:val="20"/>
          <w:szCs w:val="20"/>
          <w:lang w:eastAsia="x-none"/>
        </w:rPr>
        <w:tab/>
        <w:t>Draft CR to 38.104 Introduction of 35MHz CBW for Band n2</w:t>
      </w:r>
      <w:r w:rsidRPr="0048756F">
        <w:rPr>
          <w:rFonts w:ascii="Times New Roman" w:hAnsi="Times New Roman"/>
          <w:sz w:val="20"/>
          <w:szCs w:val="20"/>
          <w:lang w:eastAsia="x-none"/>
        </w:rPr>
        <w:tab/>
        <w:t>AT&amp;T</w:t>
      </w:r>
    </w:p>
    <w:p w14:paraId="7C04B62A"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R4-2112024</w:t>
      </w:r>
      <w:r w:rsidRPr="0048756F">
        <w:rPr>
          <w:rFonts w:ascii="Times New Roman" w:hAnsi="Times New Roman"/>
          <w:sz w:val="20"/>
          <w:szCs w:val="20"/>
          <w:lang w:eastAsia="x-none"/>
        </w:rPr>
        <w:tab/>
        <w:t>Introduction of 35-45MHz CBW</w:t>
      </w:r>
      <w:r w:rsidRPr="0048756F">
        <w:rPr>
          <w:rFonts w:ascii="Times New Roman" w:hAnsi="Times New Roman"/>
          <w:sz w:val="20"/>
          <w:szCs w:val="20"/>
          <w:lang w:eastAsia="x-none"/>
        </w:rPr>
        <w:tab/>
        <w:t>Skyworks Solutions Inc.</w:t>
      </w:r>
    </w:p>
    <w:p w14:paraId="5BCD712D"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R4-2112153</w:t>
      </w:r>
      <w:r w:rsidRPr="0048756F">
        <w:rPr>
          <w:rFonts w:ascii="Times New Roman" w:hAnsi="Times New Roman"/>
          <w:sz w:val="20"/>
          <w:szCs w:val="20"/>
          <w:lang w:eastAsia="x-none"/>
        </w:rPr>
        <w:tab/>
        <w:t>Simulation results for PDSCH demodulation requirements for 35MHz and 45MHz</w:t>
      </w:r>
      <w:r w:rsidRPr="0048756F">
        <w:rPr>
          <w:rFonts w:ascii="Times New Roman" w:hAnsi="Times New Roman"/>
          <w:sz w:val="20"/>
          <w:szCs w:val="20"/>
          <w:lang w:eastAsia="x-none"/>
        </w:rPr>
        <w:tab/>
        <w:t>China Telecom</w:t>
      </w:r>
    </w:p>
    <w:p w14:paraId="737BB85E"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R4-2112321</w:t>
      </w:r>
      <w:r w:rsidRPr="0048756F">
        <w:rPr>
          <w:rFonts w:ascii="Times New Roman" w:hAnsi="Times New Roman"/>
          <w:sz w:val="20"/>
          <w:szCs w:val="20"/>
          <w:lang w:eastAsia="x-none"/>
        </w:rPr>
        <w:tab/>
        <w:t>Unified REFSENS equation for all FR1 bands</w:t>
      </w:r>
      <w:r w:rsidRPr="0048756F">
        <w:rPr>
          <w:rFonts w:ascii="Times New Roman" w:hAnsi="Times New Roman"/>
          <w:sz w:val="20"/>
          <w:szCs w:val="20"/>
          <w:lang w:eastAsia="x-none"/>
        </w:rPr>
        <w:tab/>
        <w:t xml:space="preserve">ZTE </w:t>
      </w:r>
      <w:proofErr w:type="spellStart"/>
      <w:r w:rsidRPr="0048756F">
        <w:rPr>
          <w:rFonts w:ascii="Times New Roman" w:hAnsi="Times New Roman"/>
          <w:sz w:val="20"/>
          <w:szCs w:val="20"/>
          <w:lang w:eastAsia="x-none"/>
        </w:rPr>
        <w:t>Wistron</w:t>
      </w:r>
      <w:proofErr w:type="spellEnd"/>
      <w:r w:rsidRPr="0048756F">
        <w:rPr>
          <w:rFonts w:ascii="Times New Roman" w:hAnsi="Times New Roman"/>
          <w:sz w:val="20"/>
          <w:szCs w:val="20"/>
          <w:lang w:eastAsia="x-none"/>
        </w:rPr>
        <w:t xml:space="preserve"> Telecom AB</w:t>
      </w:r>
    </w:p>
    <w:p w14:paraId="6C5CD300"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R4-2112322</w:t>
      </w:r>
      <w:r w:rsidRPr="0048756F">
        <w:rPr>
          <w:rFonts w:ascii="Times New Roman" w:hAnsi="Times New Roman"/>
          <w:sz w:val="20"/>
          <w:szCs w:val="20"/>
          <w:lang w:eastAsia="x-none"/>
        </w:rPr>
        <w:tab/>
        <w:t>Draft CR for specifying REFSENS based on the unified equation method</w:t>
      </w:r>
      <w:r w:rsidRPr="0048756F">
        <w:rPr>
          <w:rFonts w:ascii="Times New Roman" w:hAnsi="Times New Roman"/>
          <w:sz w:val="20"/>
          <w:szCs w:val="20"/>
          <w:lang w:eastAsia="x-none"/>
        </w:rPr>
        <w:tab/>
        <w:t xml:space="preserve">ZTE </w:t>
      </w:r>
      <w:proofErr w:type="spellStart"/>
      <w:r w:rsidRPr="0048756F">
        <w:rPr>
          <w:rFonts w:ascii="Times New Roman" w:hAnsi="Times New Roman"/>
          <w:sz w:val="20"/>
          <w:szCs w:val="20"/>
          <w:lang w:eastAsia="x-none"/>
        </w:rPr>
        <w:t>Wistron</w:t>
      </w:r>
      <w:proofErr w:type="spellEnd"/>
      <w:r w:rsidRPr="0048756F">
        <w:rPr>
          <w:rFonts w:ascii="Times New Roman" w:hAnsi="Times New Roman"/>
          <w:sz w:val="20"/>
          <w:szCs w:val="20"/>
          <w:lang w:eastAsia="x-none"/>
        </w:rPr>
        <w:t xml:space="preserve"> Telecom AB</w:t>
      </w:r>
    </w:p>
    <w:p w14:paraId="401793B9"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R4-2112323</w:t>
      </w:r>
      <w:r w:rsidRPr="0048756F">
        <w:rPr>
          <w:rFonts w:ascii="Times New Roman" w:hAnsi="Times New Roman"/>
          <w:sz w:val="20"/>
          <w:szCs w:val="20"/>
          <w:lang w:eastAsia="x-none"/>
        </w:rPr>
        <w:tab/>
        <w:t>Draft CR for specifying REFSENS based on the unified equation method</w:t>
      </w:r>
      <w:r w:rsidRPr="0048756F">
        <w:rPr>
          <w:rFonts w:ascii="Times New Roman" w:hAnsi="Times New Roman"/>
          <w:sz w:val="20"/>
          <w:szCs w:val="20"/>
          <w:lang w:eastAsia="x-none"/>
        </w:rPr>
        <w:tab/>
        <w:t xml:space="preserve">ZTE </w:t>
      </w:r>
      <w:proofErr w:type="spellStart"/>
      <w:r w:rsidRPr="0048756F">
        <w:rPr>
          <w:rFonts w:ascii="Times New Roman" w:hAnsi="Times New Roman"/>
          <w:sz w:val="20"/>
          <w:szCs w:val="20"/>
          <w:lang w:eastAsia="x-none"/>
        </w:rPr>
        <w:t>Wistron</w:t>
      </w:r>
      <w:proofErr w:type="spellEnd"/>
      <w:r w:rsidRPr="0048756F">
        <w:rPr>
          <w:rFonts w:ascii="Times New Roman" w:hAnsi="Times New Roman"/>
          <w:sz w:val="20"/>
          <w:szCs w:val="20"/>
          <w:lang w:eastAsia="x-none"/>
        </w:rPr>
        <w:t xml:space="preserve"> Telecom AB</w:t>
      </w:r>
    </w:p>
    <w:p w14:paraId="638AE943"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R4-2113040</w:t>
      </w:r>
      <w:r w:rsidRPr="0048756F">
        <w:rPr>
          <w:rFonts w:ascii="Times New Roman" w:hAnsi="Times New Roman"/>
          <w:sz w:val="20"/>
          <w:szCs w:val="20"/>
          <w:lang w:eastAsia="x-none"/>
        </w:rPr>
        <w:tab/>
        <w:t>REFSENS for asymmetric Uplink /Downlink</w:t>
      </w:r>
      <w:r w:rsidRPr="0048756F">
        <w:rPr>
          <w:rFonts w:ascii="Times New Roman" w:hAnsi="Times New Roman"/>
          <w:sz w:val="20"/>
          <w:szCs w:val="20"/>
          <w:lang w:eastAsia="x-none"/>
        </w:rPr>
        <w:tab/>
        <w:t>Huawei, HiSilicon</w:t>
      </w:r>
    </w:p>
    <w:p w14:paraId="63238D00"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R4-2113041</w:t>
      </w:r>
      <w:r w:rsidRPr="0048756F">
        <w:rPr>
          <w:rFonts w:ascii="Times New Roman" w:hAnsi="Times New Roman"/>
          <w:sz w:val="20"/>
          <w:szCs w:val="20"/>
          <w:lang w:eastAsia="x-none"/>
        </w:rPr>
        <w:tab/>
        <w:t>On REFSENS Table split and simplification</w:t>
      </w:r>
      <w:r w:rsidRPr="0048756F">
        <w:rPr>
          <w:rFonts w:ascii="Times New Roman" w:hAnsi="Times New Roman"/>
          <w:sz w:val="20"/>
          <w:szCs w:val="20"/>
          <w:lang w:eastAsia="x-none"/>
        </w:rPr>
        <w:tab/>
        <w:t>Huawei, HiSilicon</w:t>
      </w:r>
    </w:p>
    <w:p w14:paraId="65E514C9"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R4-2113043</w:t>
      </w:r>
      <w:r w:rsidRPr="0048756F">
        <w:rPr>
          <w:rFonts w:ascii="Times New Roman" w:hAnsi="Times New Roman"/>
          <w:sz w:val="20"/>
          <w:szCs w:val="20"/>
          <w:lang w:eastAsia="x-none"/>
        </w:rPr>
        <w:tab/>
        <w:t>CR for TS 37.141: introduction of channel bandwidths 35MHz and 45MHz</w:t>
      </w:r>
      <w:r w:rsidRPr="0048756F">
        <w:rPr>
          <w:rFonts w:ascii="Times New Roman" w:hAnsi="Times New Roman"/>
          <w:sz w:val="20"/>
          <w:szCs w:val="20"/>
          <w:lang w:eastAsia="x-none"/>
        </w:rPr>
        <w:tab/>
        <w:t>Huawei, HiSilicon</w:t>
      </w:r>
    </w:p>
    <w:p w14:paraId="205B506B"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R4-2113044</w:t>
      </w:r>
      <w:r w:rsidRPr="0048756F">
        <w:rPr>
          <w:rFonts w:ascii="Times New Roman" w:hAnsi="Times New Roman"/>
          <w:sz w:val="20"/>
          <w:szCs w:val="20"/>
          <w:lang w:eastAsia="x-none"/>
        </w:rPr>
        <w:tab/>
        <w:t>CR for TS 37.145-2: introduction of channel bandwidths 35MHz and 45MHz</w:t>
      </w:r>
      <w:r w:rsidRPr="0048756F">
        <w:rPr>
          <w:rFonts w:ascii="Times New Roman" w:hAnsi="Times New Roman"/>
          <w:sz w:val="20"/>
          <w:szCs w:val="20"/>
          <w:lang w:eastAsia="x-none"/>
        </w:rPr>
        <w:tab/>
        <w:t>Huawei, HiSilicon</w:t>
      </w:r>
    </w:p>
    <w:p w14:paraId="6A28D3D6"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R4-2113650</w:t>
      </w:r>
      <w:r w:rsidRPr="0048756F">
        <w:rPr>
          <w:rFonts w:ascii="Times New Roman" w:hAnsi="Times New Roman"/>
          <w:sz w:val="20"/>
          <w:szCs w:val="20"/>
          <w:lang w:eastAsia="x-none"/>
        </w:rPr>
        <w:tab/>
        <w:t>CR to TS 37.105: Introduction of 35 MHz and 45 MHz</w:t>
      </w:r>
      <w:r w:rsidRPr="0048756F">
        <w:rPr>
          <w:rFonts w:ascii="Times New Roman" w:hAnsi="Times New Roman"/>
          <w:sz w:val="20"/>
          <w:szCs w:val="20"/>
          <w:lang w:eastAsia="x-none"/>
        </w:rPr>
        <w:tab/>
        <w:t>Ericsson</w:t>
      </w:r>
    </w:p>
    <w:p w14:paraId="3B53B712"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R4-2113651</w:t>
      </w:r>
      <w:r w:rsidRPr="0048756F">
        <w:rPr>
          <w:rFonts w:ascii="Times New Roman" w:hAnsi="Times New Roman"/>
          <w:sz w:val="20"/>
          <w:szCs w:val="20"/>
          <w:lang w:eastAsia="x-none"/>
        </w:rPr>
        <w:tab/>
        <w:t>CR to TS 38.141-1: Introduction of CBWs 35 MHz and 45 MHz</w:t>
      </w:r>
      <w:r w:rsidRPr="0048756F">
        <w:rPr>
          <w:rFonts w:ascii="Times New Roman" w:hAnsi="Times New Roman"/>
          <w:sz w:val="20"/>
          <w:szCs w:val="20"/>
          <w:lang w:eastAsia="x-none"/>
        </w:rPr>
        <w:tab/>
        <w:t>Ericsson</w:t>
      </w:r>
    </w:p>
    <w:p w14:paraId="15A310D2"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R4-2113805</w:t>
      </w:r>
      <w:r w:rsidRPr="0048756F">
        <w:rPr>
          <w:rFonts w:ascii="Times New Roman" w:hAnsi="Times New Roman"/>
          <w:sz w:val="20"/>
          <w:szCs w:val="20"/>
          <w:lang w:eastAsia="x-none"/>
        </w:rPr>
        <w:tab/>
      </w:r>
      <w:proofErr w:type="spellStart"/>
      <w:r w:rsidRPr="0048756F">
        <w:rPr>
          <w:rFonts w:ascii="Times New Roman" w:hAnsi="Times New Roman"/>
          <w:sz w:val="20"/>
          <w:szCs w:val="20"/>
          <w:lang w:eastAsia="x-none"/>
        </w:rPr>
        <w:t>draftCR</w:t>
      </w:r>
      <w:proofErr w:type="spellEnd"/>
      <w:r w:rsidRPr="0048756F">
        <w:rPr>
          <w:rFonts w:ascii="Times New Roman" w:hAnsi="Times New Roman"/>
          <w:sz w:val="20"/>
          <w:szCs w:val="20"/>
          <w:lang w:eastAsia="x-none"/>
        </w:rPr>
        <w:t xml:space="preserve"> on UE demodulation and CSI </w:t>
      </w:r>
      <w:proofErr w:type="spellStart"/>
      <w:r w:rsidRPr="0048756F">
        <w:rPr>
          <w:rFonts w:ascii="Times New Roman" w:hAnsi="Times New Roman"/>
          <w:sz w:val="20"/>
          <w:szCs w:val="20"/>
          <w:lang w:eastAsia="x-none"/>
        </w:rPr>
        <w:t>repopting</w:t>
      </w:r>
      <w:proofErr w:type="spellEnd"/>
      <w:r w:rsidRPr="0048756F">
        <w:rPr>
          <w:rFonts w:ascii="Times New Roman" w:hAnsi="Times New Roman"/>
          <w:sz w:val="20"/>
          <w:szCs w:val="20"/>
          <w:lang w:eastAsia="x-none"/>
        </w:rPr>
        <w:t xml:space="preserve"> for 35MHz and 45MHz channel bandwidth for FR1 FDD</w:t>
      </w:r>
      <w:r w:rsidRPr="0048756F">
        <w:rPr>
          <w:rFonts w:ascii="Times New Roman" w:hAnsi="Times New Roman"/>
          <w:sz w:val="20"/>
          <w:szCs w:val="20"/>
          <w:lang w:eastAsia="x-none"/>
        </w:rPr>
        <w:tab/>
        <w:t>Huawei, HiSilicon</w:t>
      </w:r>
    </w:p>
    <w:p w14:paraId="2BC9159E"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R4-2113919</w:t>
      </w:r>
      <w:r w:rsidRPr="0048756F">
        <w:rPr>
          <w:rFonts w:ascii="Times New Roman" w:hAnsi="Times New Roman"/>
          <w:sz w:val="20"/>
          <w:szCs w:val="20"/>
          <w:lang w:eastAsia="x-none"/>
        </w:rPr>
        <w:tab/>
        <w:t>CR to TS 38.141-2: Introduction of 35MHz and 45MHz</w:t>
      </w:r>
      <w:r w:rsidRPr="0048756F">
        <w:rPr>
          <w:rFonts w:ascii="Times New Roman" w:hAnsi="Times New Roman"/>
          <w:sz w:val="20"/>
          <w:szCs w:val="20"/>
          <w:lang w:eastAsia="x-none"/>
        </w:rPr>
        <w:tab/>
        <w:t>ZTE Corporation</w:t>
      </w:r>
    </w:p>
    <w:p w14:paraId="5C4F1342"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lastRenderedPageBreak/>
        <w:t>R4-2113920</w:t>
      </w:r>
      <w:r w:rsidRPr="0048756F">
        <w:rPr>
          <w:rFonts w:ascii="Times New Roman" w:hAnsi="Times New Roman"/>
          <w:sz w:val="20"/>
          <w:szCs w:val="20"/>
          <w:lang w:eastAsia="x-none"/>
        </w:rPr>
        <w:tab/>
        <w:t>CR to TS 37.145-1: introduction of 35MHz and 45MHz</w:t>
      </w:r>
      <w:r w:rsidRPr="0048756F">
        <w:rPr>
          <w:rFonts w:ascii="Times New Roman" w:hAnsi="Times New Roman"/>
          <w:sz w:val="20"/>
          <w:szCs w:val="20"/>
          <w:lang w:eastAsia="x-none"/>
        </w:rPr>
        <w:tab/>
        <w:t>ZTE Corporation</w:t>
      </w:r>
    </w:p>
    <w:p w14:paraId="60A2A20B"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R4-2114374</w:t>
      </w:r>
      <w:r w:rsidRPr="0048756F">
        <w:rPr>
          <w:rFonts w:ascii="Times New Roman" w:hAnsi="Times New Roman"/>
          <w:sz w:val="20"/>
          <w:szCs w:val="20"/>
          <w:lang w:eastAsia="x-none"/>
        </w:rPr>
        <w:tab/>
        <w:t>CR to 37.104: Introduction of requirements for 35 and 45MHz channel bandwidths</w:t>
      </w:r>
      <w:r w:rsidRPr="0048756F">
        <w:rPr>
          <w:rFonts w:ascii="Times New Roman" w:hAnsi="Times New Roman"/>
          <w:sz w:val="20"/>
          <w:szCs w:val="20"/>
          <w:lang w:eastAsia="x-none"/>
        </w:rPr>
        <w:tab/>
        <w:t>Nokia, Nokia Shanghai Bell</w:t>
      </w:r>
    </w:p>
    <w:p w14:paraId="5A2F5C62"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R4-2114918</w:t>
      </w:r>
      <w:r w:rsidRPr="0048756F">
        <w:rPr>
          <w:rFonts w:ascii="Times New Roman" w:hAnsi="Times New Roman"/>
          <w:sz w:val="20"/>
          <w:szCs w:val="20"/>
          <w:lang w:eastAsia="x-none"/>
        </w:rPr>
        <w:tab/>
        <w:t>CR for TS 38.104: introduction of channel bandwidths 35MHz and 45MHz</w:t>
      </w:r>
      <w:r w:rsidRPr="0048756F">
        <w:rPr>
          <w:rFonts w:ascii="Times New Roman" w:hAnsi="Times New Roman"/>
          <w:sz w:val="20"/>
          <w:szCs w:val="20"/>
          <w:lang w:eastAsia="x-none"/>
        </w:rPr>
        <w:tab/>
        <w:t>Huawei, HiSilicon</w:t>
      </w:r>
    </w:p>
    <w:p w14:paraId="65F7F404"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R4-2115017</w:t>
      </w:r>
      <w:r w:rsidRPr="0048756F">
        <w:rPr>
          <w:rFonts w:ascii="Times New Roman" w:hAnsi="Times New Roman"/>
          <w:sz w:val="20"/>
          <w:szCs w:val="20"/>
          <w:lang w:eastAsia="x-none"/>
        </w:rPr>
        <w:tab/>
        <w:t>Email discussion summary for [100-e][117] NR_FR1_35MHz_45MHz_BW</w:t>
      </w:r>
      <w:r w:rsidRPr="0048756F">
        <w:rPr>
          <w:rFonts w:ascii="Times New Roman" w:hAnsi="Times New Roman"/>
          <w:sz w:val="20"/>
          <w:szCs w:val="20"/>
          <w:lang w:eastAsia="x-none"/>
        </w:rPr>
        <w:tab/>
        <w:t>Moderator (Huawei)</w:t>
      </w:r>
    </w:p>
    <w:p w14:paraId="7459242D" w14:textId="77777777" w:rsidR="0048756F" w:rsidRPr="0048756F"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R4-2115101</w:t>
      </w:r>
      <w:r w:rsidRPr="0048756F">
        <w:rPr>
          <w:rFonts w:ascii="Times New Roman" w:hAnsi="Times New Roman"/>
          <w:sz w:val="20"/>
          <w:szCs w:val="20"/>
          <w:lang w:eastAsia="x-none"/>
        </w:rPr>
        <w:tab/>
      </w:r>
      <w:proofErr w:type="spellStart"/>
      <w:r w:rsidRPr="0048756F">
        <w:rPr>
          <w:rFonts w:ascii="Times New Roman" w:hAnsi="Times New Roman"/>
          <w:sz w:val="20"/>
          <w:szCs w:val="20"/>
          <w:lang w:eastAsia="x-none"/>
        </w:rPr>
        <w:t>bigCR</w:t>
      </w:r>
      <w:proofErr w:type="spellEnd"/>
      <w:r w:rsidRPr="0048756F">
        <w:rPr>
          <w:rFonts w:ascii="Times New Roman" w:hAnsi="Times New Roman"/>
          <w:sz w:val="20"/>
          <w:szCs w:val="20"/>
          <w:lang w:eastAsia="x-none"/>
        </w:rPr>
        <w:t xml:space="preserve"> to TS 38.101-1 - Introduction of 35MHz and 45MHz channel bandwidth</w:t>
      </w:r>
      <w:r w:rsidRPr="0048756F">
        <w:rPr>
          <w:rFonts w:ascii="Times New Roman" w:hAnsi="Times New Roman"/>
          <w:sz w:val="20"/>
          <w:szCs w:val="20"/>
          <w:lang w:eastAsia="x-none"/>
        </w:rPr>
        <w:tab/>
        <w:t>Skyworks Solutions Inc.</w:t>
      </w:r>
    </w:p>
    <w:p w14:paraId="1E31F92E" w14:textId="1ACDD3AD" w:rsidR="0048756F" w:rsidRPr="004F4E34" w:rsidRDefault="0048756F" w:rsidP="0048756F">
      <w:pPr>
        <w:pStyle w:val="afd"/>
        <w:numPr>
          <w:ilvl w:val="0"/>
          <w:numId w:val="19"/>
        </w:numPr>
        <w:ind w:leftChars="0"/>
        <w:rPr>
          <w:rFonts w:ascii="Times New Roman" w:hAnsi="Times New Roman"/>
          <w:sz w:val="20"/>
          <w:szCs w:val="20"/>
          <w:lang w:eastAsia="x-none"/>
        </w:rPr>
      </w:pPr>
      <w:r w:rsidRPr="0048756F">
        <w:rPr>
          <w:rFonts w:ascii="Times New Roman" w:hAnsi="Times New Roman"/>
          <w:sz w:val="20"/>
          <w:szCs w:val="20"/>
          <w:lang w:eastAsia="x-none"/>
        </w:rPr>
        <w:t>R4-2115633</w:t>
      </w:r>
      <w:r w:rsidRPr="0048756F">
        <w:rPr>
          <w:rFonts w:ascii="Times New Roman" w:hAnsi="Times New Roman"/>
          <w:sz w:val="20"/>
          <w:szCs w:val="20"/>
          <w:lang w:eastAsia="x-none"/>
        </w:rPr>
        <w:tab/>
        <w:t>CR on UE demodulation and CSI reporting for 35MHz and 45MHz channel bandwidth for FR1 FDD</w:t>
      </w:r>
      <w:r w:rsidRPr="0048756F">
        <w:rPr>
          <w:rFonts w:ascii="Times New Roman" w:hAnsi="Times New Roman"/>
          <w:sz w:val="20"/>
          <w:szCs w:val="20"/>
          <w:lang w:eastAsia="x-none"/>
        </w:rPr>
        <w:tab/>
        <w:t>Huawei, HiSilicon</w:t>
      </w:r>
    </w:p>
    <w:p w14:paraId="0115834D" w14:textId="77777777" w:rsidR="003E3A1A" w:rsidRPr="0048756F" w:rsidRDefault="003E3A1A" w:rsidP="003E3A1A">
      <w:pPr>
        <w:overflowPunct/>
        <w:autoSpaceDE/>
        <w:autoSpaceDN/>
        <w:snapToGrid w:val="0"/>
        <w:spacing w:after="0"/>
        <w:textAlignment w:val="auto"/>
        <w:rPr>
          <w:rFonts w:ascii="Arial" w:hAnsi="Arial" w:cs="Arial"/>
          <w:b/>
          <w:bCs/>
          <w:lang w:val="en-US" w:eastAsia="ja-JP"/>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F527" w14:textId="77777777" w:rsidR="00DA0B1A" w:rsidRDefault="00DA0B1A">
      <w:r>
        <w:separator/>
      </w:r>
    </w:p>
  </w:endnote>
  <w:endnote w:type="continuationSeparator" w:id="0">
    <w:p w14:paraId="603DB254" w14:textId="77777777" w:rsidR="00DA0B1A" w:rsidRDefault="00DA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520FA">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520F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59D2F" w14:textId="77777777" w:rsidR="00DA0B1A" w:rsidRDefault="00DA0B1A">
      <w:r>
        <w:separator/>
      </w:r>
    </w:p>
  </w:footnote>
  <w:footnote w:type="continuationSeparator" w:id="0">
    <w:p w14:paraId="4CB021F6" w14:textId="77777777" w:rsidR="00DA0B1A" w:rsidRDefault="00DA0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A8019F"/>
    <w:multiLevelType w:val="hybridMultilevel"/>
    <w:tmpl w:val="D92E4B58"/>
    <w:lvl w:ilvl="0" w:tplc="D510594E">
      <w:start w:val="5"/>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667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8756F"/>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0BEF"/>
    <w:rsid w:val="00C371EA"/>
    <w:rsid w:val="00C445AD"/>
    <w:rsid w:val="00C44CBA"/>
    <w:rsid w:val="00C458F0"/>
    <w:rsid w:val="00C4666A"/>
    <w:rsid w:val="00C479A3"/>
    <w:rsid w:val="00C50477"/>
    <w:rsid w:val="00C74DAF"/>
    <w:rsid w:val="00C80116"/>
    <w:rsid w:val="00C803E6"/>
    <w:rsid w:val="00C87BFC"/>
    <w:rsid w:val="00CD3A8A"/>
    <w:rsid w:val="00CD7EAD"/>
    <w:rsid w:val="00CF5E71"/>
    <w:rsid w:val="00CF7FAC"/>
    <w:rsid w:val="00D160C1"/>
    <w:rsid w:val="00D17794"/>
    <w:rsid w:val="00D22398"/>
    <w:rsid w:val="00D35E6C"/>
    <w:rsid w:val="00D436CF"/>
    <w:rsid w:val="00D45B2F"/>
    <w:rsid w:val="00D46E88"/>
    <w:rsid w:val="00D520FA"/>
    <w:rsid w:val="00D60BD6"/>
    <w:rsid w:val="00D613A9"/>
    <w:rsid w:val="00D70D86"/>
    <w:rsid w:val="00D76BA4"/>
    <w:rsid w:val="00D8021D"/>
    <w:rsid w:val="00D82D10"/>
    <w:rsid w:val="00D86784"/>
    <w:rsid w:val="00D920E6"/>
    <w:rsid w:val="00DA004C"/>
    <w:rsid w:val="00DA0B1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494B"/>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49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494B"/>
    <w:pPr>
      <w:ind w:left="1418" w:hanging="1418"/>
      <w:outlineLvl w:val="3"/>
    </w:pPr>
    <w:rPr>
      <w:sz w:val="24"/>
    </w:rPr>
  </w:style>
  <w:style w:type="paragraph" w:styleId="5">
    <w:name w:val="heading 5"/>
    <w:aliases w:val="H5"/>
    <w:basedOn w:val="4"/>
    <w:next w:val="a0"/>
    <w:qFormat/>
    <w:rsid w:val="00BA494B"/>
    <w:pPr>
      <w:ind w:left="1701" w:hanging="1701"/>
      <w:outlineLvl w:val="4"/>
    </w:pPr>
    <w:rPr>
      <w:sz w:val="22"/>
    </w:rPr>
  </w:style>
  <w:style w:type="paragraph" w:styleId="6">
    <w:name w:val="heading 6"/>
    <w:basedOn w:val="H6"/>
    <w:next w:val="a0"/>
    <w:link w:val="6Char"/>
    <w:qFormat/>
    <w:rsid w:val="00BA494B"/>
    <w:pPr>
      <w:outlineLvl w:val="5"/>
    </w:pPr>
  </w:style>
  <w:style w:type="paragraph" w:styleId="7">
    <w:name w:val="heading 7"/>
    <w:basedOn w:val="H6"/>
    <w:next w:val="a0"/>
    <w:link w:val="7Char"/>
    <w:qFormat/>
    <w:rsid w:val="00BA494B"/>
    <w:pPr>
      <w:outlineLvl w:val="6"/>
    </w:pPr>
  </w:style>
  <w:style w:type="paragraph" w:styleId="8">
    <w:name w:val="heading 8"/>
    <w:aliases w:val="Table Heading"/>
    <w:basedOn w:val="1"/>
    <w:next w:val="a0"/>
    <w:qFormat/>
    <w:rsid w:val="00BA494B"/>
    <w:pPr>
      <w:ind w:left="0" w:firstLine="0"/>
      <w:outlineLvl w:val="7"/>
    </w:pPr>
  </w:style>
  <w:style w:type="paragraph" w:styleId="9">
    <w:name w:val="heading 9"/>
    <w:aliases w:val="Figure Heading,FH"/>
    <w:basedOn w:val="8"/>
    <w:next w:val="a0"/>
    <w:qFormat/>
    <w:rsid w:val="00BA49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494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494B"/>
    <w:pPr>
      <w:spacing w:before="180"/>
      <w:ind w:left="2693" w:hanging="2693"/>
    </w:pPr>
    <w:rPr>
      <w:b/>
    </w:rPr>
  </w:style>
  <w:style w:type="paragraph" w:styleId="10">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494B"/>
    <w:pPr>
      <w:ind w:left="1701" w:hanging="1701"/>
    </w:pPr>
  </w:style>
  <w:style w:type="paragraph" w:styleId="40">
    <w:name w:val="toc 4"/>
    <w:basedOn w:val="30"/>
    <w:rsid w:val="00BA494B"/>
    <w:pPr>
      <w:ind w:left="1418" w:hanging="1418"/>
    </w:pPr>
  </w:style>
  <w:style w:type="paragraph" w:styleId="30">
    <w:name w:val="toc 3"/>
    <w:basedOn w:val="20"/>
    <w:rsid w:val="00BA494B"/>
    <w:pPr>
      <w:ind w:left="1134" w:hanging="1134"/>
    </w:pPr>
  </w:style>
  <w:style w:type="paragraph" w:styleId="20">
    <w:name w:val="toc 2"/>
    <w:basedOn w:val="10"/>
    <w:rsid w:val="00BA494B"/>
    <w:pPr>
      <w:keepNext w:val="0"/>
      <w:spacing w:before="0"/>
      <w:ind w:left="851" w:hanging="851"/>
    </w:pPr>
    <w:rPr>
      <w:sz w:val="20"/>
    </w:rPr>
  </w:style>
  <w:style w:type="paragraph" w:styleId="21">
    <w:name w:val="index 2"/>
    <w:basedOn w:val="11"/>
    <w:rsid w:val="00BA494B"/>
    <w:pPr>
      <w:ind w:left="284"/>
    </w:pPr>
  </w:style>
  <w:style w:type="paragraph" w:styleId="11">
    <w:name w:val="index 1"/>
    <w:basedOn w:val="a0"/>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494B"/>
    <w:pPr>
      <w:outlineLvl w:val="9"/>
    </w:pPr>
  </w:style>
  <w:style w:type="paragraph" w:styleId="22">
    <w:name w:val="List Number 2"/>
    <w:basedOn w:val="a5"/>
    <w:rsid w:val="00BA494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494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a0"/>
    <w:rsid w:val="00BA494B"/>
    <w:pPr>
      <w:keepLines/>
      <w:ind w:left="1135" w:hanging="851"/>
    </w:pPr>
  </w:style>
  <w:style w:type="paragraph" w:styleId="90">
    <w:name w:val="toc 9"/>
    <w:basedOn w:val="80"/>
    <w:rsid w:val="00BA494B"/>
    <w:pPr>
      <w:ind w:left="1418" w:hanging="1418"/>
    </w:pPr>
  </w:style>
  <w:style w:type="paragraph" w:customStyle="1" w:styleId="EX">
    <w:name w:val="EX"/>
    <w:basedOn w:val="a0"/>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60">
    <w:name w:val="toc 6"/>
    <w:basedOn w:val="50"/>
    <w:next w:val="a0"/>
    <w:rsid w:val="00BA494B"/>
    <w:pPr>
      <w:ind w:left="1985" w:hanging="1985"/>
    </w:pPr>
  </w:style>
  <w:style w:type="paragraph" w:styleId="70">
    <w:name w:val="toc 7"/>
    <w:basedOn w:val="60"/>
    <w:next w:val="a0"/>
    <w:rsid w:val="00BA494B"/>
    <w:pPr>
      <w:ind w:left="2268" w:hanging="2268"/>
    </w:pPr>
  </w:style>
  <w:style w:type="paragraph" w:styleId="23">
    <w:name w:val="List Bullet 2"/>
    <w:aliases w:val="lb2"/>
    <w:basedOn w:val="a9"/>
    <w:rsid w:val="00BA494B"/>
    <w:pPr>
      <w:ind w:left="851"/>
    </w:pPr>
  </w:style>
  <w:style w:type="paragraph" w:styleId="31">
    <w:name w:val="List Bullet 3"/>
    <w:basedOn w:val="23"/>
    <w:rsid w:val="00BA494B"/>
    <w:pPr>
      <w:ind w:left="1135"/>
    </w:pPr>
  </w:style>
  <w:style w:type="paragraph" w:styleId="a5">
    <w:name w:val="List Number"/>
    <w:basedOn w:val="aa"/>
    <w:rsid w:val="00BA494B"/>
  </w:style>
  <w:style w:type="paragraph" w:customStyle="1" w:styleId="EQ">
    <w:name w:val="EQ"/>
    <w:basedOn w:val="a0"/>
    <w:next w:val="a0"/>
    <w:rsid w:val="00BA494B"/>
    <w:pPr>
      <w:keepLines/>
      <w:tabs>
        <w:tab w:val="center" w:pos="4536"/>
        <w:tab w:val="right" w:pos="9072"/>
      </w:tabs>
    </w:pPr>
    <w:rPr>
      <w:noProof/>
    </w:rPr>
  </w:style>
  <w:style w:type="paragraph" w:customStyle="1" w:styleId="TH">
    <w:name w:val="TH"/>
    <w:basedOn w:val="a0"/>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5"/>
    <w:next w:val="a0"/>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a0"/>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24">
    <w:name w:val="List 2"/>
    <w:basedOn w:val="aa"/>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494B"/>
    <w:pPr>
      <w:ind w:left="1135"/>
    </w:pPr>
  </w:style>
  <w:style w:type="paragraph" w:styleId="41">
    <w:name w:val="List 4"/>
    <w:basedOn w:val="32"/>
    <w:rsid w:val="00BA494B"/>
    <w:pPr>
      <w:ind w:left="1418"/>
    </w:pPr>
  </w:style>
  <w:style w:type="paragraph" w:styleId="51">
    <w:name w:val="List 5"/>
    <w:basedOn w:val="41"/>
    <w:rsid w:val="00BA494B"/>
    <w:pPr>
      <w:ind w:left="1702"/>
    </w:pPr>
  </w:style>
  <w:style w:type="paragraph" w:customStyle="1" w:styleId="EditorsNote">
    <w:name w:val="Editor's Note"/>
    <w:basedOn w:val="NO"/>
    <w:rsid w:val="00BA494B"/>
    <w:rPr>
      <w:color w:val="FF0000"/>
    </w:rPr>
  </w:style>
  <w:style w:type="paragraph" w:styleId="aa">
    <w:name w:val="List"/>
    <w:basedOn w:val="a0"/>
    <w:rsid w:val="00BA494B"/>
    <w:pPr>
      <w:ind w:left="568" w:hanging="284"/>
    </w:pPr>
  </w:style>
  <w:style w:type="paragraph" w:styleId="a9">
    <w:name w:val="List Bullet"/>
    <w:basedOn w:val="aa"/>
    <w:rsid w:val="00BA494B"/>
  </w:style>
  <w:style w:type="paragraph" w:styleId="42">
    <w:name w:val="List Bullet 4"/>
    <w:basedOn w:val="31"/>
    <w:rsid w:val="00BA494B"/>
    <w:pPr>
      <w:ind w:left="1418"/>
    </w:pPr>
  </w:style>
  <w:style w:type="paragraph" w:styleId="52">
    <w:name w:val="List Bullet 5"/>
    <w:basedOn w:val="42"/>
    <w:rsid w:val="00BA494B"/>
    <w:pPr>
      <w:ind w:left="1702"/>
    </w:pPr>
  </w:style>
  <w:style w:type="paragraph" w:customStyle="1" w:styleId="B1">
    <w:name w:val="B1"/>
    <w:basedOn w:val="aa"/>
    <w:link w:val="B1Char1"/>
    <w:rsid w:val="00BA494B"/>
  </w:style>
  <w:style w:type="paragraph" w:customStyle="1" w:styleId="B2">
    <w:name w:val="B2"/>
    <w:basedOn w:val="24"/>
    <w:rsid w:val="00BA494B"/>
  </w:style>
  <w:style w:type="paragraph" w:customStyle="1" w:styleId="B3">
    <w:name w:val="B3"/>
    <w:basedOn w:val="32"/>
    <w:rsid w:val="00BA494B"/>
  </w:style>
  <w:style w:type="paragraph" w:customStyle="1" w:styleId="B4">
    <w:name w:val="B4"/>
    <w:basedOn w:val="41"/>
    <w:rsid w:val="00BA494B"/>
  </w:style>
  <w:style w:type="paragraph" w:customStyle="1" w:styleId="B5">
    <w:name w:val="B5"/>
    <w:basedOn w:val="51"/>
    <w:rsid w:val="00BA494B"/>
  </w:style>
  <w:style w:type="paragraph" w:styleId="ab">
    <w:name w:val="footer"/>
    <w:basedOn w:val="a6"/>
    <w:link w:val="Char0"/>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4</Pages>
  <Words>1136</Words>
  <Characters>6479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17</cp:revision>
  <dcterms:created xsi:type="dcterms:W3CDTF">2018-11-20T14:54:00Z</dcterms:created>
  <dcterms:modified xsi:type="dcterms:W3CDTF">2021-09-06T01:56:00Z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(3)UbkwNIMstClL1dYQivcpiagPM8n/MXLbHWFHujUPg2Nv1JkVt0fha+Ow8mWnkCDbEenAbaw1
h7jUkygpBwQcHd4ge0bsrmxj832Ch05yIM/TA1Hn5cyMS/5vkdB3P21D8DhuKjcWMQdZAOOJ
KgGjeJq/fl/sO1lEdDoDApAUyrTyB+6izzN/OLb8/88sDofLrvOi+y5ytvjzAxpw00S0fKoJ
3ktH8GOIshUq+douJ9</vt:lpwstr>
  </property>
  <property fmtid="{D5CDD505-2E9C-101B-9397-08002B2CF9AE}" pid="11" name="_2015_ms_pID_7253431">
    <vt:lpwstr>sygi0Yu2vqjCcdDo0qSKS5lVERuW89owqOeHQ+xbwkdqo+Q+H82Zut
Jg2UjLFMRq5Mvwh/+/IHhLlyR8iYXvQaMFC16x75mkw5d7ibLcr9vAhQQjxo24oFgHM+MBg7
WIFECvVbbVvTQ/bxc3cciCwx1YGNg+RpWI9BGdEDTfmUBod3EC1JsMMK0Uu5S4ho88ACrVTt
Rtq22qzhfj6Eio/RBqYNKkKvTmd4G+s6noCJ</vt:lpwstr>
  </property>
  <property fmtid="{D5CDD505-2E9C-101B-9397-08002B2CF9AE}" pid="12" name="_2015_ms_pID_7253432">
    <vt:lpwstr>dg==</vt:lpwstr>
  </property>
</Properties>
</file>